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03311" w14:textId="77777777" w:rsidR="00C25944" w:rsidRDefault="00000000">
      <w:pPr>
        <w:spacing w:after="60"/>
        <w:jc w:val="center"/>
      </w:pPr>
      <w:r>
        <w:rPr>
          <w:b/>
          <w:bCs/>
          <w:color w:val="1F4E8C"/>
          <w:sz w:val="44"/>
          <w:szCs w:val="44"/>
        </w:rPr>
        <w:t>VENU MADHAV PALAKURTHI</w:t>
      </w:r>
    </w:p>
    <w:p w14:paraId="5EE3D809" w14:textId="77777777" w:rsidR="00C25944" w:rsidRPr="00D51EFD" w:rsidRDefault="00000000">
      <w:pPr>
        <w:spacing w:after="60"/>
        <w:jc w:val="center"/>
      </w:pPr>
      <w:r>
        <w:rPr>
          <w:color w:val="555555"/>
          <w:sz w:val="24"/>
          <w:szCs w:val="24"/>
        </w:rPr>
        <w:t>Penetration Tester &amp; Application Security Analyst</w:t>
      </w:r>
    </w:p>
    <w:p w14:paraId="65E3A856" w14:textId="77777777" w:rsidR="00C25944" w:rsidRDefault="00000000">
      <w:pPr>
        <w:spacing w:after="160"/>
        <w:jc w:val="center"/>
      </w:pPr>
      <w:r>
        <w:rPr>
          <w:color w:val="555555"/>
          <w:sz w:val="19"/>
          <w:szCs w:val="19"/>
        </w:rPr>
        <w:t>vmadhavtab@gmail.com  |  +91 9063625722  |  linkedin.com/in/venumadhav22</w:t>
      </w:r>
    </w:p>
    <w:p w14:paraId="69BDC7A0" w14:textId="77777777" w:rsidR="00C25944" w:rsidRDefault="00000000">
      <w:pPr>
        <w:pBdr>
          <w:bottom w:val="single" w:sz="8" w:space="2" w:color="1F4E8C"/>
        </w:pBdr>
        <w:spacing w:before="200" w:after="60"/>
      </w:pPr>
      <w:r>
        <w:rPr>
          <w:b/>
          <w:bCs/>
          <w:color w:val="1F4E8C"/>
          <w:sz w:val="26"/>
          <w:szCs w:val="26"/>
        </w:rPr>
        <w:t>PROFESSIONAL SUMMARY</w:t>
      </w:r>
    </w:p>
    <w:p w14:paraId="30A043E8" w14:textId="77777777" w:rsidR="00C25944" w:rsidRDefault="00000000">
      <w:pPr>
        <w:spacing w:before="60" w:after="80"/>
      </w:pPr>
      <w:r>
        <w:rPr>
          <w:color w:val="1A1A1A"/>
        </w:rPr>
        <w:t>Results-driven Cybersecurity professional with strong knowledge of Web Application Security and hands-on experience in mobile security, API security, and network penetration testing. Skilled in identifying vulnerabilities and security risks across complex environments using OWASP Top 10, OWASP Mobile Top 10, and OWASP API Top 10 frameworks. Proficient with industry-standard tools including Burp Suite, Metasploit, Nmap, MobSF, and OWASP ZAP. Experienced in collaborating with development teams to integrate security into the SDLC and promote secure coding practices. Seeking a penetration testing role to apply practical offensive security skills in identifying and remediating real-world vulnerabilities.</w:t>
      </w:r>
    </w:p>
    <w:p w14:paraId="0F59DBA6" w14:textId="77777777" w:rsidR="00C25944" w:rsidRDefault="00000000">
      <w:pPr>
        <w:pBdr>
          <w:bottom w:val="single" w:sz="8" w:space="2" w:color="1F4E8C"/>
        </w:pBdr>
        <w:spacing w:before="200" w:after="60"/>
      </w:pPr>
      <w:r>
        <w:rPr>
          <w:b/>
          <w:bCs/>
          <w:color w:val="1F4E8C"/>
          <w:sz w:val="26"/>
          <w:szCs w:val="26"/>
        </w:rPr>
        <w:t>TECHNICAL SKILLS</w:t>
      </w:r>
    </w:p>
    <w:p w14:paraId="054C23E9" w14:textId="77777777" w:rsidR="00C25944" w:rsidRDefault="00000000">
      <w:pPr>
        <w:spacing w:before="50" w:after="30"/>
      </w:pPr>
      <w:r>
        <w:rPr>
          <w:b/>
          <w:bCs/>
          <w:color w:val="1A1A1A"/>
        </w:rPr>
        <w:t xml:space="preserve">Penetration Testing Tools: </w:t>
      </w:r>
      <w:r>
        <w:rPr>
          <w:color w:val="555555"/>
        </w:rPr>
        <w:t>Burp Suite (Proxy, Intercept, Repeater, Scanner), OWASP ZAP, Metasploit, Nmap, SQLMap, Nikto, Nessus, OpenVAS, MobSF, ADB</w:t>
      </w:r>
    </w:p>
    <w:p w14:paraId="550A4263" w14:textId="77777777" w:rsidR="00C25944" w:rsidRDefault="00000000">
      <w:pPr>
        <w:spacing w:before="50" w:after="30"/>
      </w:pPr>
      <w:r>
        <w:rPr>
          <w:b/>
          <w:bCs/>
          <w:color w:val="1A1A1A"/>
        </w:rPr>
        <w:t xml:space="preserve">Security Methodologies: </w:t>
      </w:r>
      <w:r>
        <w:rPr>
          <w:color w:val="555555"/>
        </w:rPr>
        <w:t>OWASP Top 10, OWASP API Top 10, SANS Top 25, CVSS Scoring, PTES (Penetration Testing Execution Standard)</w:t>
      </w:r>
    </w:p>
    <w:p w14:paraId="05A1B845" w14:textId="77777777" w:rsidR="00C25944" w:rsidRDefault="00000000">
      <w:pPr>
        <w:spacing w:before="50" w:after="30"/>
      </w:pPr>
      <w:r>
        <w:rPr>
          <w:b/>
          <w:bCs/>
          <w:color w:val="1A1A1A"/>
        </w:rPr>
        <w:t xml:space="preserve">Application Security: </w:t>
      </w:r>
      <w:r>
        <w:rPr>
          <w:color w:val="555555"/>
        </w:rPr>
        <w:t>Web App VAPT, Mobile App VAPT (Android/iOS), REST API Penetration Testing, Static &amp; Dynamic Analysis, Code Review</w:t>
      </w:r>
    </w:p>
    <w:p w14:paraId="2826DC8D" w14:textId="77777777" w:rsidR="00C25944" w:rsidRDefault="00000000">
      <w:pPr>
        <w:spacing w:before="50" w:after="30"/>
      </w:pPr>
      <w:r>
        <w:rPr>
          <w:b/>
          <w:bCs/>
          <w:color w:val="1A1A1A"/>
        </w:rPr>
        <w:t xml:space="preserve">Attack Techniques: </w:t>
      </w:r>
      <w:r>
        <w:rPr>
          <w:color w:val="555555"/>
        </w:rPr>
        <w:t>SQL Injection, XSS, BOLA/IDOR, Business Logic Flaws, Authentication Bypass, JWT/OAuth Flaws, Parameter Tampering, Fuzzing, Rate Limiting Bypass</w:t>
      </w:r>
    </w:p>
    <w:p w14:paraId="75E7CA83" w14:textId="77777777" w:rsidR="00C25944" w:rsidRDefault="00000000">
      <w:pPr>
        <w:spacing w:before="50" w:after="30"/>
      </w:pPr>
      <w:r>
        <w:rPr>
          <w:b/>
          <w:bCs/>
          <w:color w:val="1A1A1A"/>
        </w:rPr>
        <w:t xml:space="preserve">Network Security: </w:t>
      </w:r>
      <w:r>
        <w:rPr>
          <w:color w:val="555555"/>
        </w:rPr>
        <w:t>TCP/IP, HTTP/HTTPS, SSL/TLS, Firewalls, Network VAPT, Wireshark, Ettercap, Hping3</w:t>
      </w:r>
    </w:p>
    <w:p w14:paraId="5850F3C2" w14:textId="77777777" w:rsidR="00C25944" w:rsidRDefault="00000000">
      <w:pPr>
        <w:spacing w:before="50" w:after="30"/>
      </w:pPr>
      <w:r>
        <w:rPr>
          <w:b/>
          <w:bCs/>
          <w:color w:val="1A1A1A"/>
        </w:rPr>
        <w:t xml:space="preserve">Cloud Security: </w:t>
      </w:r>
      <w:r>
        <w:rPr>
          <w:color w:val="555555"/>
        </w:rPr>
        <w:t>Familiarity with AWS, Azure, and GCP security concepts and cloud-based threat vectors</w:t>
      </w:r>
    </w:p>
    <w:p w14:paraId="34A4302B" w14:textId="77777777" w:rsidR="00C25944" w:rsidRDefault="00000000">
      <w:pPr>
        <w:spacing w:before="50" w:after="30"/>
      </w:pPr>
      <w:r>
        <w:rPr>
          <w:b/>
          <w:bCs/>
          <w:color w:val="1A1A1A"/>
        </w:rPr>
        <w:t xml:space="preserve">Reverse Engineering: </w:t>
      </w:r>
      <w:r>
        <w:rPr>
          <w:color w:val="555555"/>
        </w:rPr>
        <w:t>Static/Dynamic analysis using MobSF, JD-GUI, ADB; APK decompilation and traffic interception</w:t>
      </w:r>
    </w:p>
    <w:p w14:paraId="19D8C188" w14:textId="77777777" w:rsidR="00C25944" w:rsidRDefault="00000000">
      <w:pPr>
        <w:spacing w:before="50" w:after="30"/>
      </w:pPr>
      <w:r>
        <w:rPr>
          <w:b/>
          <w:bCs/>
          <w:color w:val="1A1A1A"/>
        </w:rPr>
        <w:t xml:space="preserve">Reporting &amp; Documentation: </w:t>
      </w:r>
      <w:r>
        <w:rPr>
          <w:color w:val="555555"/>
        </w:rPr>
        <w:t>CVSS-scored penetration test reports, PoC documentation, business impact analysis, remediation recommendations</w:t>
      </w:r>
    </w:p>
    <w:p w14:paraId="2B854511" w14:textId="77777777" w:rsidR="00C25944" w:rsidRDefault="00000000">
      <w:pPr>
        <w:spacing w:before="50" w:after="30"/>
      </w:pPr>
      <w:r>
        <w:rPr>
          <w:b/>
          <w:bCs/>
          <w:color w:val="1A1A1A"/>
        </w:rPr>
        <w:t xml:space="preserve">Programming / Scripting: </w:t>
      </w:r>
      <w:r>
        <w:rPr>
          <w:color w:val="555555"/>
        </w:rPr>
        <w:t>Python (security scripting &amp; automation), Bash, Postman (API testing), YAML/JSON analysis</w:t>
      </w:r>
    </w:p>
    <w:p w14:paraId="32B75BAB" w14:textId="77777777" w:rsidR="00C25944" w:rsidRDefault="00000000">
      <w:pPr>
        <w:pBdr>
          <w:bottom w:val="single" w:sz="8" w:space="2" w:color="1F4E8C"/>
        </w:pBdr>
        <w:spacing w:before="200" w:after="60"/>
      </w:pPr>
      <w:r>
        <w:rPr>
          <w:b/>
          <w:bCs/>
          <w:color w:val="1F4E8C"/>
          <w:sz w:val="26"/>
          <w:szCs w:val="26"/>
        </w:rPr>
        <w:t>EXPERIENCE</w:t>
      </w:r>
    </w:p>
    <w:p w14:paraId="3F447554" w14:textId="77777777" w:rsidR="00C25944" w:rsidRDefault="00000000">
      <w:pPr>
        <w:tabs>
          <w:tab w:val="right" w:pos="9360"/>
        </w:tabs>
        <w:spacing w:before="120" w:after="30"/>
      </w:pPr>
      <w:r>
        <w:rPr>
          <w:b/>
          <w:bCs/>
          <w:color w:val="1F4E8C"/>
          <w:sz w:val="22"/>
          <w:szCs w:val="22"/>
        </w:rPr>
        <w:t>Cybersecurity Intern – Penetration Testing | SkillForge Academy</w:t>
      </w:r>
      <w:r>
        <w:rPr>
          <w:i/>
          <w:iCs/>
          <w:color w:val="555555"/>
          <w:sz w:val="19"/>
          <w:szCs w:val="19"/>
        </w:rPr>
        <w:tab/>
        <w:t>Nov 2025 – Feb 2026</w:t>
      </w:r>
    </w:p>
    <w:p w14:paraId="4055F8EC" w14:textId="77777777" w:rsidR="00C25944" w:rsidRDefault="00000000">
      <w:pPr>
        <w:spacing w:before="80" w:after="20"/>
      </w:pPr>
      <w:r>
        <w:rPr>
          <w:b/>
          <w:bCs/>
          <w:color w:val="1A1A1A"/>
          <w:sz w:val="21"/>
          <w:szCs w:val="21"/>
        </w:rPr>
        <w:t>Web Application Penetration Testing</w:t>
      </w:r>
    </w:p>
    <w:p w14:paraId="3D3B54AB" w14:textId="77777777" w:rsidR="00C25944" w:rsidRDefault="00000000">
      <w:pPr>
        <w:pStyle w:val="ListParagraph"/>
        <w:numPr>
          <w:ilvl w:val="0"/>
          <w:numId w:val="2"/>
        </w:numPr>
        <w:spacing w:before="40" w:after="40"/>
      </w:pPr>
      <w:r>
        <w:rPr>
          <w:color w:val="1A1A1A"/>
        </w:rPr>
        <w:t>Conducted end-to-end penetration testing on web applications following OWASP Top 10 and SANS Top 25 frameworks, identifying critical vulnerabilities including SQL Injection, XSS, IDOR, and authentication bypass flaws.</w:t>
      </w:r>
    </w:p>
    <w:p w14:paraId="282C0348" w14:textId="77777777" w:rsidR="00C25944" w:rsidRDefault="00000000">
      <w:pPr>
        <w:pStyle w:val="ListParagraph"/>
        <w:numPr>
          <w:ilvl w:val="0"/>
          <w:numId w:val="2"/>
        </w:numPr>
        <w:spacing w:before="40" w:after="40"/>
      </w:pPr>
      <w:r>
        <w:rPr>
          <w:color w:val="1A1A1A"/>
        </w:rPr>
        <w:t>Utilized Burp Suite, SQLMap, and Acunetix to perform active exploitation and vulnerability scanning across multiple client projects; produced CVSS-scored reports with detailed remediation plans.</w:t>
      </w:r>
    </w:p>
    <w:p w14:paraId="3B86AEDC" w14:textId="77777777" w:rsidR="00C25944" w:rsidRDefault="00000000">
      <w:pPr>
        <w:pStyle w:val="ListParagraph"/>
        <w:numPr>
          <w:ilvl w:val="0"/>
          <w:numId w:val="2"/>
        </w:numPr>
        <w:spacing w:before="40" w:after="40"/>
      </w:pPr>
      <w:r>
        <w:rPr>
          <w:color w:val="1A1A1A"/>
        </w:rPr>
        <w:t>Worked with development teams to communicate security findings and recommend fixes aligned with secure coding best practices.</w:t>
      </w:r>
    </w:p>
    <w:p w14:paraId="38EEEF43" w14:textId="77777777" w:rsidR="00C25944" w:rsidRDefault="00000000">
      <w:pPr>
        <w:spacing w:before="80" w:after="20"/>
      </w:pPr>
      <w:r>
        <w:rPr>
          <w:b/>
          <w:bCs/>
          <w:color w:val="1A1A1A"/>
          <w:sz w:val="21"/>
          <w:szCs w:val="21"/>
        </w:rPr>
        <w:t>Mobile Application Penetration Testing</w:t>
      </w:r>
    </w:p>
    <w:p w14:paraId="415D9FCD" w14:textId="77777777" w:rsidR="00C25944" w:rsidRDefault="00000000">
      <w:pPr>
        <w:pStyle w:val="ListParagraph"/>
        <w:numPr>
          <w:ilvl w:val="0"/>
          <w:numId w:val="2"/>
        </w:numPr>
        <w:spacing w:before="40" w:after="40"/>
      </w:pPr>
      <w:r>
        <w:rPr>
          <w:color w:val="1A1A1A"/>
        </w:rPr>
        <w:t>Performed static and dynamic analysis on Android applications for government and private clients using MobSF, ADB, and JD-GUI, uncovering insecure data storage, improper session handling, and API misconfiguration issues.</w:t>
      </w:r>
    </w:p>
    <w:p w14:paraId="3FC859BC" w14:textId="77777777" w:rsidR="00C25944" w:rsidRDefault="00000000">
      <w:pPr>
        <w:pStyle w:val="ListParagraph"/>
        <w:numPr>
          <w:ilvl w:val="0"/>
          <w:numId w:val="2"/>
        </w:numPr>
        <w:spacing w:before="40" w:after="40"/>
      </w:pPr>
      <w:r>
        <w:rPr>
          <w:color w:val="1A1A1A"/>
        </w:rPr>
        <w:t>Applied OWASP Mobile Top 10 methodology to audit APK binaries, intercept traffic, and validate input sanitization and authentication flows.</w:t>
      </w:r>
    </w:p>
    <w:p w14:paraId="0427481C" w14:textId="77777777" w:rsidR="00C25944" w:rsidRDefault="00000000">
      <w:pPr>
        <w:spacing w:before="80" w:after="20"/>
      </w:pPr>
      <w:r>
        <w:rPr>
          <w:b/>
          <w:bCs/>
          <w:color w:val="1A1A1A"/>
          <w:sz w:val="21"/>
          <w:szCs w:val="21"/>
        </w:rPr>
        <w:t>API Security Testing</w:t>
      </w:r>
    </w:p>
    <w:p w14:paraId="7206003C" w14:textId="77777777" w:rsidR="00C25944" w:rsidRDefault="00000000">
      <w:pPr>
        <w:pStyle w:val="ListParagraph"/>
        <w:numPr>
          <w:ilvl w:val="0"/>
          <w:numId w:val="2"/>
        </w:numPr>
        <w:spacing w:before="40" w:after="40"/>
      </w:pPr>
      <w:r>
        <w:rPr>
          <w:color w:val="1A1A1A"/>
        </w:rPr>
        <w:t>Executed REST API penetration testing using Burp Suite and Postman, identifying OWASP API Top 10 vulnerabilities including BOLA, Excessive Data Exposure, and improper rate limiting.</w:t>
      </w:r>
    </w:p>
    <w:p w14:paraId="6B43E220" w14:textId="77777777" w:rsidR="00C25944" w:rsidRDefault="00000000">
      <w:pPr>
        <w:pStyle w:val="ListParagraph"/>
        <w:numPr>
          <w:ilvl w:val="0"/>
          <w:numId w:val="2"/>
        </w:numPr>
        <w:spacing w:before="40" w:after="40"/>
      </w:pPr>
      <w:r>
        <w:rPr>
          <w:color w:val="1A1A1A"/>
        </w:rPr>
        <w:t>Assessed JWT and OAuth token implementations for privilege escalation and token forgery vulnerabilities; delivered detailed PoCs with CVSS scores and remediation guidance for live client environments.</w:t>
      </w:r>
    </w:p>
    <w:p w14:paraId="5801BDC3" w14:textId="77777777" w:rsidR="00D51EFD" w:rsidRDefault="00D51EFD">
      <w:pPr>
        <w:spacing w:before="80" w:after="20"/>
        <w:rPr>
          <w:b/>
          <w:bCs/>
          <w:color w:val="1A1A1A"/>
          <w:sz w:val="21"/>
          <w:szCs w:val="21"/>
        </w:rPr>
      </w:pPr>
    </w:p>
    <w:p w14:paraId="2646C7DC" w14:textId="572C428B" w:rsidR="00C25944" w:rsidRDefault="00000000">
      <w:pPr>
        <w:spacing w:before="80" w:after="20"/>
      </w:pPr>
      <w:r>
        <w:rPr>
          <w:b/>
          <w:bCs/>
          <w:color w:val="1A1A1A"/>
          <w:sz w:val="21"/>
          <w:szCs w:val="21"/>
        </w:rPr>
        <w:lastRenderedPageBreak/>
        <w:t>Network Penetration Testing</w:t>
      </w:r>
    </w:p>
    <w:p w14:paraId="046DFB7F" w14:textId="77777777" w:rsidR="00C25944" w:rsidRDefault="00000000">
      <w:pPr>
        <w:pStyle w:val="ListParagraph"/>
        <w:numPr>
          <w:ilvl w:val="0"/>
          <w:numId w:val="2"/>
        </w:numPr>
        <w:spacing w:before="40" w:after="40"/>
      </w:pPr>
      <w:r>
        <w:rPr>
          <w:color w:val="1A1A1A"/>
        </w:rPr>
        <w:t>Participated in network infrastructure security audits, performing host discovery, port scanning, service enumeration, and vulnerability analysis using Nmap, Nessus, and Metasploit.</w:t>
      </w:r>
    </w:p>
    <w:p w14:paraId="0A55EFF0" w14:textId="77777777" w:rsidR="00C25944" w:rsidRDefault="00000000">
      <w:pPr>
        <w:pStyle w:val="ListParagraph"/>
        <w:numPr>
          <w:ilvl w:val="0"/>
          <w:numId w:val="2"/>
        </w:numPr>
        <w:spacing w:before="40" w:after="40"/>
      </w:pPr>
      <w:r>
        <w:rPr>
          <w:color w:val="1A1A1A"/>
        </w:rPr>
        <w:t>Documented findings with actionable remediation recommendations and contributed to security posture improvements for client environments.</w:t>
      </w:r>
    </w:p>
    <w:p w14:paraId="1DE27187" w14:textId="77777777" w:rsidR="00C25944" w:rsidRDefault="00000000">
      <w:pPr>
        <w:spacing w:before="80" w:after="20"/>
      </w:pPr>
      <w:r>
        <w:rPr>
          <w:b/>
          <w:bCs/>
          <w:color w:val="1A1A1A"/>
          <w:sz w:val="21"/>
          <w:szCs w:val="21"/>
        </w:rPr>
        <w:t>Security Research &amp; SDLC Integration</w:t>
      </w:r>
    </w:p>
    <w:p w14:paraId="132A0962" w14:textId="77777777" w:rsidR="00C25944" w:rsidRDefault="00000000">
      <w:pPr>
        <w:pStyle w:val="ListParagraph"/>
        <w:numPr>
          <w:ilvl w:val="0"/>
          <w:numId w:val="2"/>
        </w:numPr>
        <w:spacing w:before="40" w:after="40"/>
      </w:pPr>
      <w:r>
        <w:rPr>
          <w:color w:val="1A1A1A"/>
        </w:rPr>
        <w:t>Supported incident response activities by analyzing vulnerability findings, assisting with root cause analysis, and providing technical remediation guidance to development teams.</w:t>
      </w:r>
    </w:p>
    <w:p w14:paraId="4EB6B710" w14:textId="77777777" w:rsidR="00C25944" w:rsidRDefault="00000000">
      <w:pPr>
        <w:pStyle w:val="ListParagraph"/>
        <w:numPr>
          <w:ilvl w:val="0"/>
          <w:numId w:val="2"/>
        </w:numPr>
        <w:spacing w:before="40" w:after="40"/>
      </w:pPr>
      <w:r>
        <w:rPr>
          <w:color w:val="1A1A1A"/>
        </w:rPr>
        <w:t>Contributed to the development of internal security testing methodologies and documentation of secure coding standards aligned with industry best practices.</w:t>
      </w:r>
    </w:p>
    <w:p w14:paraId="5299BF12" w14:textId="77777777" w:rsidR="00C25944" w:rsidRDefault="00000000">
      <w:pPr>
        <w:pStyle w:val="ListParagraph"/>
        <w:numPr>
          <w:ilvl w:val="0"/>
          <w:numId w:val="2"/>
        </w:numPr>
        <w:spacing w:before="40" w:after="40"/>
      </w:pPr>
      <w:r>
        <w:rPr>
          <w:color w:val="1A1A1A"/>
        </w:rPr>
        <w:t>Performed source code reviews to identify logic flaws, injection vulnerabilities, and insecure configurations as part of pre-deployment security assessments.</w:t>
      </w:r>
    </w:p>
    <w:p w14:paraId="6F4402B5" w14:textId="77777777" w:rsidR="00C25944" w:rsidRDefault="00000000">
      <w:pPr>
        <w:tabs>
          <w:tab w:val="right" w:pos="9360"/>
        </w:tabs>
        <w:spacing w:before="120" w:after="30"/>
      </w:pPr>
      <w:r>
        <w:rPr>
          <w:b/>
          <w:bCs/>
          <w:color w:val="1F4E8C"/>
          <w:sz w:val="22"/>
          <w:szCs w:val="22"/>
        </w:rPr>
        <w:t>Research Analyst | Junomoneta Finsol Pvt Ltd</w:t>
      </w:r>
      <w:r>
        <w:rPr>
          <w:i/>
          <w:iCs/>
          <w:color w:val="555555"/>
          <w:sz w:val="19"/>
          <w:szCs w:val="19"/>
        </w:rPr>
        <w:tab/>
        <w:t>Jul 2024 – Nov 2025</w:t>
      </w:r>
    </w:p>
    <w:p w14:paraId="1F28CC8C" w14:textId="77777777" w:rsidR="00C25944" w:rsidRDefault="00000000">
      <w:pPr>
        <w:pStyle w:val="ListParagraph"/>
        <w:numPr>
          <w:ilvl w:val="0"/>
          <w:numId w:val="2"/>
        </w:numPr>
        <w:spacing w:before="40" w:after="40"/>
      </w:pPr>
      <w:r>
        <w:rPr>
          <w:color w:val="1A1A1A"/>
        </w:rPr>
        <w:t>Mentored junior analysts and led internal training sessions on data analytics, risk assessment, and compliance.</w:t>
      </w:r>
    </w:p>
    <w:p w14:paraId="7B3BD4D2" w14:textId="77777777" w:rsidR="00C25944" w:rsidRDefault="00000000">
      <w:pPr>
        <w:pStyle w:val="ListParagraph"/>
        <w:numPr>
          <w:ilvl w:val="0"/>
          <w:numId w:val="2"/>
        </w:numPr>
        <w:spacing w:before="40" w:after="40"/>
      </w:pPr>
      <w:r>
        <w:rPr>
          <w:color w:val="1A1A1A"/>
        </w:rPr>
        <w:t>Collaborated with cross-functional teams including risk management and IT to streamline operational workflows and reduce friction.</w:t>
      </w:r>
    </w:p>
    <w:p w14:paraId="416084CF" w14:textId="77777777" w:rsidR="00C25944" w:rsidRDefault="00000000">
      <w:pPr>
        <w:pBdr>
          <w:bottom w:val="single" w:sz="8" w:space="2" w:color="1F4E8C"/>
        </w:pBdr>
        <w:spacing w:before="200" w:after="60"/>
      </w:pPr>
      <w:r>
        <w:rPr>
          <w:b/>
          <w:bCs/>
          <w:color w:val="1F4E8C"/>
          <w:sz w:val="26"/>
          <w:szCs w:val="26"/>
        </w:rPr>
        <w:t>ACCOMPLISHMENTS</w:t>
      </w:r>
    </w:p>
    <w:p w14:paraId="2ED3D13E" w14:textId="77777777" w:rsidR="00C25944" w:rsidRDefault="00000000">
      <w:pPr>
        <w:spacing w:before="60" w:after="20"/>
      </w:pPr>
      <w:r>
        <w:rPr>
          <w:b/>
          <w:bCs/>
          <w:color w:val="1A1A1A"/>
          <w:sz w:val="21"/>
          <w:szCs w:val="21"/>
        </w:rPr>
        <w:t>Bug Bounty Hunting</w:t>
      </w:r>
    </w:p>
    <w:p w14:paraId="0F0EFB69" w14:textId="77777777" w:rsidR="00C25944" w:rsidRDefault="00000000">
      <w:pPr>
        <w:pStyle w:val="ListParagraph"/>
        <w:numPr>
          <w:ilvl w:val="0"/>
          <w:numId w:val="2"/>
        </w:numPr>
        <w:spacing w:before="40" w:after="40"/>
      </w:pPr>
      <w:r>
        <w:rPr>
          <w:color w:val="1A1A1A"/>
        </w:rPr>
        <w:t>Active bug bounty participant on HackTheBox, applying real-world web and network exploitation techniques beyond theoretical knowledge.</w:t>
      </w:r>
    </w:p>
    <w:p w14:paraId="4CCFB459" w14:textId="77777777" w:rsidR="00C25944" w:rsidRDefault="00000000">
      <w:pPr>
        <w:pStyle w:val="ListParagraph"/>
        <w:numPr>
          <w:ilvl w:val="0"/>
          <w:numId w:val="2"/>
        </w:numPr>
        <w:spacing w:before="40" w:after="40"/>
      </w:pPr>
      <w:r>
        <w:rPr>
          <w:color w:val="1A1A1A"/>
        </w:rPr>
        <w:t>Demonstrated hands-on exploitation of OWASP Top 10 vulnerabilities across multiple live VAPT client projects, producing professional-grade security reports.</w:t>
      </w:r>
    </w:p>
    <w:p w14:paraId="5746A5EE" w14:textId="77777777" w:rsidR="00C25944" w:rsidRDefault="00000000">
      <w:pPr>
        <w:pBdr>
          <w:bottom w:val="single" w:sz="8" w:space="2" w:color="1F4E8C"/>
        </w:pBdr>
        <w:spacing w:before="200" w:after="60"/>
      </w:pPr>
      <w:r>
        <w:rPr>
          <w:b/>
          <w:bCs/>
          <w:color w:val="1F4E8C"/>
          <w:sz w:val="26"/>
          <w:szCs w:val="26"/>
        </w:rPr>
        <w:t>VAPT TOOLS SUMMARY</w:t>
      </w:r>
    </w:p>
    <w:p w14:paraId="4C586F01" w14:textId="77777777" w:rsidR="00C25944" w:rsidRDefault="00000000">
      <w:pPr>
        <w:spacing w:before="50" w:after="30"/>
      </w:pPr>
      <w:r>
        <w:rPr>
          <w:b/>
          <w:bCs/>
          <w:color w:val="1A1A1A"/>
        </w:rPr>
        <w:t xml:space="preserve">Information Gathering: </w:t>
      </w:r>
      <w:r>
        <w:rPr>
          <w:color w:val="555555"/>
        </w:rPr>
        <w:t>Netcraft, Recon-ng, Whois Lookup, Nslookup</w:t>
      </w:r>
    </w:p>
    <w:p w14:paraId="77A76781" w14:textId="77777777" w:rsidR="00C25944" w:rsidRDefault="00000000">
      <w:pPr>
        <w:spacing w:before="50" w:after="30"/>
      </w:pPr>
      <w:r>
        <w:rPr>
          <w:b/>
          <w:bCs/>
          <w:color w:val="1A1A1A"/>
        </w:rPr>
        <w:t xml:space="preserve">Port Scanning: </w:t>
      </w:r>
      <w:r>
        <w:rPr>
          <w:color w:val="555555"/>
        </w:rPr>
        <w:t>Nmap, Hping3, Zenmap, IP Scanner</w:t>
      </w:r>
    </w:p>
    <w:p w14:paraId="6C3AC083" w14:textId="77777777" w:rsidR="00C25944" w:rsidRDefault="00000000">
      <w:pPr>
        <w:spacing w:before="50" w:after="30"/>
      </w:pPr>
      <w:r>
        <w:rPr>
          <w:b/>
          <w:bCs/>
          <w:color w:val="1A1A1A"/>
        </w:rPr>
        <w:t xml:space="preserve">Packet Analysis: </w:t>
      </w:r>
      <w:r>
        <w:rPr>
          <w:color w:val="555555"/>
        </w:rPr>
        <w:t>Wireshark, Ettercap</w:t>
      </w:r>
    </w:p>
    <w:p w14:paraId="24F85D26" w14:textId="77777777" w:rsidR="00C25944" w:rsidRDefault="00000000">
      <w:pPr>
        <w:spacing w:before="50" w:after="30"/>
      </w:pPr>
      <w:r>
        <w:rPr>
          <w:b/>
          <w:bCs/>
          <w:color w:val="1A1A1A"/>
        </w:rPr>
        <w:t xml:space="preserve">Vulnerability Assessment: </w:t>
      </w:r>
      <w:r>
        <w:rPr>
          <w:color w:val="555555"/>
        </w:rPr>
        <w:t>Nessus, OpenVAS, Nmap, Nikto, Sparta, w3af, GFI Languard, OWASP ZAP</w:t>
      </w:r>
    </w:p>
    <w:p w14:paraId="671A4282" w14:textId="77777777" w:rsidR="00C25944" w:rsidRDefault="00000000">
      <w:pPr>
        <w:spacing w:before="50" w:after="30"/>
      </w:pPr>
      <w:r>
        <w:rPr>
          <w:b/>
          <w:bCs/>
          <w:color w:val="1A1A1A"/>
        </w:rPr>
        <w:t xml:space="preserve">Exploitation &amp; Pen Testing: </w:t>
      </w:r>
      <w:r>
        <w:rPr>
          <w:color w:val="555555"/>
        </w:rPr>
        <w:t>Metasploit, Kali Linux Suite, Burp Suite, ZAP Proxy, Postman, Directory Buster, SQLmap, Cain &amp; Abel, John the Ripper</w:t>
      </w:r>
    </w:p>
    <w:p w14:paraId="75766EE8" w14:textId="77777777" w:rsidR="00C25944" w:rsidRDefault="00000000">
      <w:pPr>
        <w:spacing w:before="50" w:after="30"/>
      </w:pPr>
      <w:r>
        <w:rPr>
          <w:b/>
          <w:bCs/>
          <w:color w:val="1A1A1A"/>
        </w:rPr>
        <w:t xml:space="preserve">Mobile Testing: </w:t>
      </w:r>
      <w:r>
        <w:rPr>
          <w:color w:val="555555"/>
        </w:rPr>
        <w:t>MobSF, ADB, JD-GUI</w:t>
      </w:r>
    </w:p>
    <w:p w14:paraId="5B89B9E2" w14:textId="77777777" w:rsidR="00C25944" w:rsidRDefault="00000000">
      <w:pPr>
        <w:spacing w:before="50" w:after="30"/>
      </w:pPr>
      <w:r>
        <w:rPr>
          <w:b/>
          <w:bCs/>
          <w:color w:val="1A1A1A"/>
        </w:rPr>
        <w:t xml:space="preserve">Scripting &amp; Automation: </w:t>
      </w:r>
      <w:r>
        <w:rPr>
          <w:color w:val="555555"/>
        </w:rPr>
        <w:t>Python, Bash (security scripts and test automation)</w:t>
      </w:r>
    </w:p>
    <w:p w14:paraId="4DACF9D4" w14:textId="77777777" w:rsidR="00C25944" w:rsidRDefault="00000000">
      <w:pPr>
        <w:pBdr>
          <w:bottom w:val="single" w:sz="8" w:space="2" w:color="1F4E8C"/>
        </w:pBdr>
        <w:spacing w:before="200" w:after="60"/>
      </w:pPr>
      <w:r>
        <w:rPr>
          <w:b/>
          <w:bCs/>
          <w:color w:val="1F4E8C"/>
          <w:sz w:val="26"/>
          <w:szCs w:val="26"/>
        </w:rPr>
        <w:t>EDUCATION</w:t>
      </w:r>
    </w:p>
    <w:p w14:paraId="7FF914FA" w14:textId="77777777" w:rsidR="00C25944" w:rsidRDefault="00000000">
      <w:pPr>
        <w:spacing w:before="60" w:after="20"/>
      </w:pPr>
      <w:r>
        <w:rPr>
          <w:b/>
          <w:bCs/>
          <w:color w:val="1A1A1A"/>
          <w:sz w:val="21"/>
          <w:szCs w:val="21"/>
        </w:rPr>
        <w:t>Bachelor of Engineering – Computer Science</w:t>
      </w:r>
    </w:p>
    <w:p w14:paraId="11A6A84B" w14:textId="77777777" w:rsidR="00C25944" w:rsidRDefault="00000000">
      <w:pPr>
        <w:spacing w:before="40" w:after="40"/>
      </w:pPr>
      <w:r>
        <w:rPr>
          <w:color w:val="1A1A1A"/>
        </w:rPr>
        <w:t>Hitech College of Engineering  |  2011 – 2015</w:t>
      </w:r>
    </w:p>
    <w:p w14:paraId="41930742" w14:textId="77777777" w:rsidR="00C25944" w:rsidRDefault="00000000">
      <w:pPr>
        <w:pBdr>
          <w:bottom w:val="single" w:sz="8" w:space="2" w:color="1F4E8C"/>
        </w:pBdr>
        <w:spacing w:before="200" w:after="60"/>
      </w:pPr>
      <w:r>
        <w:rPr>
          <w:b/>
          <w:bCs/>
          <w:color w:val="1F4E8C"/>
          <w:sz w:val="26"/>
          <w:szCs w:val="26"/>
        </w:rPr>
        <w:t>CERTIFICATIONS</w:t>
      </w:r>
    </w:p>
    <w:p w14:paraId="408A49CA" w14:textId="77777777" w:rsidR="00C25944" w:rsidRDefault="00000000">
      <w:pPr>
        <w:pStyle w:val="ListParagraph"/>
        <w:numPr>
          <w:ilvl w:val="0"/>
          <w:numId w:val="2"/>
        </w:numPr>
        <w:spacing w:before="40" w:after="40"/>
      </w:pPr>
      <w:r>
        <w:rPr>
          <w:color w:val="1A1A1A"/>
        </w:rPr>
        <w:t>Cyber Security Associate Certification Programme – RF Skilling Academy</w:t>
      </w:r>
    </w:p>
    <w:p w14:paraId="143DA9EB" w14:textId="77777777" w:rsidR="00C25944" w:rsidRDefault="00000000">
      <w:pPr>
        <w:pStyle w:val="ListParagraph"/>
        <w:numPr>
          <w:ilvl w:val="0"/>
          <w:numId w:val="2"/>
        </w:numPr>
        <w:spacing w:before="40" w:after="40"/>
      </w:pPr>
      <w:r>
        <w:rPr>
          <w:color w:val="1A1A1A"/>
        </w:rPr>
        <w:t>Equity Derivatives Certification Examination – Series VIII (NCFM)</w:t>
      </w:r>
    </w:p>
    <w:sectPr w:rsidR="00C25944">
      <w:pgSz w:w="12240" w:h="15840"/>
      <w:pgMar w:top="900" w:right="1080" w:bottom="90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91319F"/>
    <w:multiLevelType w:val="hybridMultilevel"/>
    <w:tmpl w:val="9D648B40"/>
    <w:lvl w:ilvl="0" w:tplc="7AD495DA">
      <w:start w:val="1"/>
      <w:numFmt w:val="bullet"/>
      <w:lvlText w:val="●"/>
      <w:lvlJc w:val="left"/>
      <w:pPr>
        <w:ind w:left="720" w:hanging="360"/>
      </w:pPr>
    </w:lvl>
    <w:lvl w:ilvl="1" w:tplc="515A41C8">
      <w:start w:val="1"/>
      <w:numFmt w:val="bullet"/>
      <w:lvlText w:val="○"/>
      <w:lvlJc w:val="left"/>
      <w:pPr>
        <w:ind w:left="1440" w:hanging="360"/>
      </w:pPr>
    </w:lvl>
    <w:lvl w:ilvl="2" w:tplc="2BC80726">
      <w:start w:val="1"/>
      <w:numFmt w:val="bullet"/>
      <w:lvlText w:val="■"/>
      <w:lvlJc w:val="left"/>
      <w:pPr>
        <w:ind w:left="2160" w:hanging="360"/>
      </w:pPr>
    </w:lvl>
    <w:lvl w:ilvl="3" w:tplc="A1F4B82E">
      <w:start w:val="1"/>
      <w:numFmt w:val="bullet"/>
      <w:lvlText w:val="●"/>
      <w:lvlJc w:val="left"/>
      <w:pPr>
        <w:ind w:left="2880" w:hanging="360"/>
      </w:pPr>
    </w:lvl>
    <w:lvl w:ilvl="4" w:tplc="56848998">
      <w:start w:val="1"/>
      <w:numFmt w:val="bullet"/>
      <w:lvlText w:val="○"/>
      <w:lvlJc w:val="left"/>
      <w:pPr>
        <w:ind w:left="3600" w:hanging="360"/>
      </w:pPr>
    </w:lvl>
    <w:lvl w:ilvl="5" w:tplc="F9444EBE">
      <w:start w:val="1"/>
      <w:numFmt w:val="bullet"/>
      <w:lvlText w:val="■"/>
      <w:lvlJc w:val="left"/>
      <w:pPr>
        <w:ind w:left="4320" w:hanging="360"/>
      </w:pPr>
    </w:lvl>
    <w:lvl w:ilvl="6" w:tplc="46800650">
      <w:start w:val="1"/>
      <w:numFmt w:val="bullet"/>
      <w:lvlText w:val="●"/>
      <w:lvlJc w:val="left"/>
      <w:pPr>
        <w:ind w:left="5040" w:hanging="360"/>
      </w:pPr>
    </w:lvl>
    <w:lvl w:ilvl="7" w:tplc="A0206B40">
      <w:start w:val="1"/>
      <w:numFmt w:val="bullet"/>
      <w:lvlText w:val="●"/>
      <w:lvlJc w:val="left"/>
      <w:pPr>
        <w:ind w:left="5760" w:hanging="360"/>
      </w:pPr>
    </w:lvl>
    <w:lvl w:ilvl="8" w:tplc="18B8BE28">
      <w:start w:val="1"/>
      <w:numFmt w:val="bullet"/>
      <w:lvlText w:val="●"/>
      <w:lvlJc w:val="left"/>
      <w:pPr>
        <w:ind w:left="6480" w:hanging="360"/>
      </w:pPr>
    </w:lvl>
  </w:abstractNum>
  <w:abstractNum w:abstractNumId="1" w15:restartNumberingAfterBreak="0">
    <w:nsid w:val="6347570B"/>
    <w:multiLevelType w:val="hybridMultilevel"/>
    <w:tmpl w:val="06A6867E"/>
    <w:lvl w:ilvl="0" w:tplc="1BAAA456">
      <w:start w:val="1"/>
      <w:numFmt w:val="bullet"/>
      <w:lvlText w:val="•"/>
      <w:lvlJc w:val="left"/>
      <w:pPr>
        <w:ind w:left="540" w:hanging="260"/>
      </w:pPr>
    </w:lvl>
    <w:lvl w:ilvl="1" w:tplc="1362D3D2">
      <w:numFmt w:val="decimal"/>
      <w:lvlText w:val=""/>
      <w:lvlJc w:val="left"/>
    </w:lvl>
    <w:lvl w:ilvl="2" w:tplc="D9F06BB8">
      <w:numFmt w:val="decimal"/>
      <w:lvlText w:val=""/>
      <w:lvlJc w:val="left"/>
    </w:lvl>
    <w:lvl w:ilvl="3" w:tplc="08309D7A">
      <w:numFmt w:val="decimal"/>
      <w:lvlText w:val=""/>
      <w:lvlJc w:val="left"/>
    </w:lvl>
    <w:lvl w:ilvl="4" w:tplc="ECEE09E4">
      <w:numFmt w:val="decimal"/>
      <w:lvlText w:val=""/>
      <w:lvlJc w:val="left"/>
    </w:lvl>
    <w:lvl w:ilvl="5" w:tplc="A97A496A">
      <w:numFmt w:val="decimal"/>
      <w:lvlText w:val=""/>
      <w:lvlJc w:val="left"/>
    </w:lvl>
    <w:lvl w:ilvl="6" w:tplc="FAEE3A52">
      <w:numFmt w:val="decimal"/>
      <w:lvlText w:val=""/>
      <w:lvlJc w:val="left"/>
    </w:lvl>
    <w:lvl w:ilvl="7" w:tplc="CEDC76C2">
      <w:numFmt w:val="decimal"/>
      <w:lvlText w:val=""/>
      <w:lvlJc w:val="left"/>
    </w:lvl>
    <w:lvl w:ilvl="8" w:tplc="8F3EB9E6">
      <w:numFmt w:val="decimal"/>
      <w:lvlText w:val=""/>
      <w:lvlJc w:val="left"/>
    </w:lvl>
  </w:abstractNum>
  <w:num w:numId="1" w16cid:durableId="145052098">
    <w:abstractNumId w:val="0"/>
    <w:lvlOverride w:ilvl="0">
      <w:startOverride w:val="1"/>
    </w:lvlOverride>
  </w:num>
  <w:num w:numId="2" w16cid:durableId="342898498">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944"/>
    <w:rsid w:val="00112EEB"/>
    <w:rsid w:val="00A8070B"/>
    <w:rsid w:val="00C25944"/>
    <w:rsid w:val="00C35D78"/>
    <w:rsid w:val="00D51EFD"/>
    <w:rsid w:val="00F50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0C81F"/>
  <w15:docId w15:val="{81DA329D-55F7-4456-87B5-4CC6F595C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847</Words>
  <Characters>4833</Characters>
  <Application>Microsoft Office Word</Application>
  <DocSecurity>0</DocSecurity>
  <Lines>40</Lines>
  <Paragraphs>11</Paragraphs>
  <ScaleCrop>false</ScaleCrop>
  <Company/>
  <LinksUpToDate>false</LinksUpToDate>
  <CharactersWithSpaces>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venu madhav</cp:lastModifiedBy>
  <cp:revision>2</cp:revision>
  <dcterms:created xsi:type="dcterms:W3CDTF">2026-04-17T02:45:00Z</dcterms:created>
  <dcterms:modified xsi:type="dcterms:W3CDTF">2026-04-17T02:45:00Z</dcterms:modified>
</cp:coreProperties>
</file>